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01" w:rsidRPr="00625CBE" w:rsidRDefault="002B090E">
      <w:pPr>
        <w:pStyle w:val="Standard"/>
        <w:jc w:val="center"/>
        <w:rPr>
          <w:b/>
          <w:bCs/>
          <w:color w:val="2323DC"/>
          <w:sz w:val="52"/>
          <w:szCs w:val="52"/>
        </w:rPr>
      </w:pPr>
      <w:r>
        <w:rPr>
          <w:b/>
          <w:bCs/>
          <w:color w:val="2323DC"/>
          <w:sz w:val="52"/>
          <w:szCs w:val="52"/>
        </w:rPr>
        <w:t>Návrh závěrečného účtu za rok 2016</w:t>
      </w:r>
    </w:p>
    <w:p w:rsidR="00CE4A01" w:rsidRDefault="00CE4A01">
      <w:pPr>
        <w:pStyle w:val="Standard"/>
        <w:jc w:val="center"/>
        <w:rPr>
          <w:b/>
          <w:bCs/>
          <w:color w:val="2323DC"/>
          <w:sz w:val="44"/>
          <w:szCs w:val="44"/>
        </w:rPr>
      </w:pPr>
    </w:p>
    <w:p w:rsidR="00CE4A01" w:rsidRPr="00625CBE" w:rsidRDefault="003548ED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center"/>
        <w:rPr>
          <w:b/>
          <w:bCs/>
          <w:color w:val="2323DC"/>
          <w:sz w:val="52"/>
          <w:szCs w:val="52"/>
        </w:rPr>
      </w:pPr>
      <w:r w:rsidRPr="00625CBE">
        <w:rPr>
          <w:b/>
          <w:bCs/>
          <w:color w:val="2323DC"/>
          <w:sz w:val="52"/>
          <w:szCs w:val="52"/>
        </w:rPr>
        <w:t>Obec Ohnišťany</w:t>
      </w:r>
    </w:p>
    <w:p w:rsidR="00CE4A01" w:rsidRDefault="00CE4A01">
      <w:pPr>
        <w:pStyle w:val="Standard"/>
        <w:jc w:val="center"/>
        <w:rPr>
          <w:b/>
          <w:bCs/>
          <w:color w:val="2323DC"/>
          <w:sz w:val="44"/>
          <w:szCs w:val="44"/>
        </w:rPr>
      </w:pP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 ř í j m y:  </w:t>
      </w:r>
    </w:p>
    <w:p w:rsidR="00CE4A01" w:rsidRDefault="003548ED">
      <w:pPr>
        <w:pStyle w:val="Standard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Daňové příjmy od F.Ú.</w:t>
      </w:r>
      <w:r w:rsidR="00017F97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Nový Bydžo</w:t>
      </w:r>
      <w:r w:rsidR="0086467A">
        <w:rPr>
          <w:color w:val="000000"/>
          <w:sz w:val="36"/>
          <w:szCs w:val="36"/>
        </w:rPr>
        <w:t xml:space="preserve">v                     </w:t>
      </w:r>
      <w:r w:rsidR="00017F97">
        <w:rPr>
          <w:color w:val="000000"/>
          <w:sz w:val="36"/>
          <w:szCs w:val="36"/>
        </w:rPr>
        <w:t>3</w:t>
      </w:r>
      <w:r w:rsidR="0086467A">
        <w:rPr>
          <w:color w:val="000000"/>
          <w:sz w:val="36"/>
          <w:szCs w:val="36"/>
        </w:rPr>
        <w:t>.</w:t>
      </w:r>
      <w:r w:rsidR="00E02A5B">
        <w:rPr>
          <w:color w:val="000000"/>
          <w:sz w:val="36"/>
          <w:szCs w:val="36"/>
        </w:rPr>
        <w:t>317</w:t>
      </w:r>
      <w:r w:rsidR="00144DCF">
        <w:rPr>
          <w:color w:val="000000"/>
          <w:sz w:val="36"/>
          <w:szCs w:val="36"/>
        </w:rPr>
        <w:t>.</w:t>
      </w:r>
      <w:r w:rsidR="00E02A5B">
        <w:rPr>
          <w:color w:val="000000"/>
          <w:sz w:val="36"/>
          <w:szCs w:val="36"/>
        </w:rPr>
        <w:t>062</w:t>
      </w:r>
      <w:r>
        <w:rPr>
          <w:color w:val="000000"/>
          <w:sz w:val="36"/>
          <w:szCs w:val="36"/>
        </w:rPr>
        <w:t xml:space="preserve">,-- Kč 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Daň z nemovitostí                              </w:t>
      </w:r>
      <w:r w:rsidR="0086467A">
        <w:rPr>
          <w:color w:val="000000"/>
          <w:sz w:val="36"/>
          <w:szCs w:val="36"/>
        </w:rPr>
        <w:t xml:space="preserve">                         </w:t>
      </w:r>
      <w:r w:rsidR="009838F3">
        <w:rPr>
          <w:color w:val="000000"/>
          <w:sz w:val="36"/>
          <w:szCs w:val="36"/>
        </w:rPr>
        <w:t>808</w:t>
      </w:r>
      <w:r w:rsidR="00144DCF">
        <w:rPr>
          <w:color w:val="000000"/>
          <w:sz w:val="36"/>
          <w:szCs w:val="36"/>
        </w:rPr>
        <w:t>.</w:t>
      </w:r>
      <w:r w:rsidR="009838F3">
        <w:rPr>
          <w:color w:val="000000"/>
          <w:sz w:val="36"/>
          <w:szCs w:val="36"/>
        </w:rPr>
        <w:t>101</w:t>
      </w:r>
      <w:r>
        <w:rPr>
          <w:color w:val="000000"/>
          <w:sz w:val="36"/>
          <w:szCs w:val="36"/>
        </w:rPr>
        <w:t>,-- Kč</w:t>
      </w:r>
    </w:p>
    <w:p w:rsidR="0086467A" w:rsidRDefault="0086467A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Daň z příjmů právnických osob za obce                   </w:t>
      </w:r>
      <w:r w:rsidR="00C22F9E">
        <w:rPr>
          <w:color w:val="000000"/>
          <w:sz w:val="36"/>
          <w:szCs w:val="36"/>
        </w:rPr>
        <w:t xml:space="preserve">  </w:t>
      </w:r>
      <w:r>
        <w:rPr>
          <w:color w:val="000000"/>
          <w:sz w:val="36"/>
          <w:szCs w:val="36"/>
        </w:rPr>
        <w:t xml:space="preserve">  </w:t>
      </w:r>
      <w:r w:rsidR="009838F3">
        <w:rPr>
          <w:color w:val="000000"/>
          <w:sz w:val="36"/>
          <w:szCs w:val="36"/>
        </w:rPr>
        <w:t>73</w:t>
      </w:r>
      <w:r w:rsidR="00144DCF">
        <w:rPr>
          <w:color w:val="000000"/>
          <w:sz w:val="36"/>
          <w:szCs w:val="36"/>
        </w:rPr>
        <w:t>.</w:t>
      </w:r>
      <w:r w:rsidR="009838F3">
        <w:rPr>
          <w:color w:val="000000"/>
          <w:sz w:val="36"/>
          <w:szCs w:val="36"/>
        </w:rPr>
        <w:t>530</w:t>
      </w:r>
      <w:r>
        <w:rPr>
          <w:color w:val="000000"/>
          <w:sz w:val="36"/>
          <w:szCs w:val="36"/>
        </w:rPr>
        <w:t>,-- Kč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Poplatek za svoz kom.odpadu             </w:t>
      </w:r>
      <w:r w:rsidR="0086467A">
        <w:rPr>
          <w:color w:val="000000"/>
          <w:sz w:val="36"/>
          <w:szCs w:val="36"/>
        </w:rPr>
        <w:t xml:space="preserve">                        </w:t>
      </w:r>
      <w:r w:rsidR="00B15E6D">
        <w:rPr>
          <w:color w:val="000000"/>
          <w:sz w:val="36"/>
          <w:szCs w:val="36"/>
        </w:rPr>
        <w:t>1</w:t>
      </w:r>
      <w:r w:rsidR="00C22F9E">
        <w:rPr>
          <w:color w:val="000000"/>
          <w:sz w:val="36"/>
          <w:szCs w:val="36"/>
        </w:rPr>
        <w:t>5</w:t>
      </w:r>
      <w:r w:rsidR="009838F3">
        <w:rPr>
          <w:color w:val="000000"/>
          <w:sz w:val="36"/>
          <w:szCs w:val="36"/>
        </w:rPr>
        <w:t>4</w:t>
      </w:r>
      <w:r w:rsidR="00144DCF">
        <w:rPr>
          <w:color w:val="000000"/>
          <w:sz w:val="36"/>
          <w:szCs w:val="36"/>
        </w:rPr>
        <w:t>.</w:t>
      </w:r>
      <w:r w:rsidR="009838F3">
        <w:rPr>
          <w:color w:val="000000"/>
          <w:sz w:val="36"/>
          <w:szCs w:val="36"/>
        </w:rPr>
        <w:t>650</w:t>
      </w:r>
      <w:r>
        <w:rPr>
          <w:color w:val="000000"/>
          <w:sz w:val="36"/>
          <w:szCs w:val="36"/>
        </w:rPr>
        <w:t xml:space="preserve">,--Kč           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Poplatek ze psů                                    </w:t>
      </w:r>
      <w:r w:rsidR="0086467A">
        <w:rPr>
          <w:color w:val="000000"/>
          <w:sz w:val="36"/>
          <w:szCs w:val="36"/>
        </w:rPr>
        <w:t xml:space="preserve">                           4.</w:t>
      </w:r>
      <w:r w:rsidR="009838F3">
        <w:rPr>
          <w:color w:val="000000"/>
          <w:sz w:val="36"/>
          <w:szCs w:val="36"/>
        </w:rPr>
        <w:t>0</w:t>
      </w:r>
      <w:r w:rsidR="0086467A">
        <w:rPr>
          <w:color w:val="000000"/>
          <w:sz w:val="36"/>
          <w:szCs w:val="36"/>
        </w:rPr>
        <w:t>00</w:t>
      </w:r>
      <w:r>
        <w:rPr>
          <w:color w:val="000000"/>
          <w:sz w:val="36"/>
          <w:szCs w:val="36"/>
        </w:rPr>
        <w:t xml:space="preserve">,-- </w:t>
      </w:r>
      <w:r w:rsidR="009838F3">
        <w:rPr>
          <w:color w:val="000000"/>
          <w:sz w:val="36"/>
          <w:szCs w:val="36"/>
        </w:rPr>
        <w:t>K</w:t>
      </w:r>
      <w:r>
        <w:rPr>
          <w:color w:val="000000"/>
          <w:sz w:val="36"/>
          <w:szCs w:val="36"/>
        </w:rPr>
        <w:t>č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Správní poplatky                            </w:t>
      </w:r>
      <w:r w:rsidR="0086467A">
        <w:rPr>
          <w:color w:val="000000"/>
          <w:sz w:val="36"/>
          <w:szCs w:val="36"/>
        </w:rPr>
        <w:t xml:space="preserve">                                 </w:t>
      </w:r>
      <w:r w:rsidR="009838F3">
        <w:rPr>
          <w:color w:val="000000"/>
          <w:sz w:val="36"/>
          <w:szCs w:val="36"/>
        </w:rPr>
        <w:t>1.140</w:t>
      </w:r>
      <w:r>
        <w:rPr>
          <w:color w:val="000000"/>
          <w:sz w:val="36"/>
          <w:szCs w:val="36"/>
        </w:rPr>
        <w:t>,-- Kč</w:t>
      </w:r>
    </w:p>
    <w:p w:rsidR="004D0E5F" w:rsidRDefault="004D0E5F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Odvod z loterií a her                                                     </w:t>
      </w:r>
      <w:r w:rsidR="00B15E6D">
        <w:rPr>
          <w:color w:val="000000"/>
          <w:sz w:val="36"/>
          <w:szCs w:val="36"/>
        </w:rPr>
        <w:t>1</w:t>
      </w:r>
      <w:r w:rsidR="009838F3">
        <w:rPr>
          <w:color w:val="000000"/>
          <w:sz w:val="36"/>
          <w:szCs w:val="36"/>
        </w:rPr>
        <w:t>6</w:t>
      </w:r>
      <w:r w:rsidR="00B15E6D">
        <w:rPr>
          <w:color w:val="000000"/>
          <w:sz w:val="36"/>
          <w:szCs w:val="36"/>
        </w:rPr>
        <w:t>.</w:t>
      </w:r>
      <w:r w:rsidR="009838F3">
        <w:rPr>
          <w:color w:val="000000"/>
          <w:sz w:val="36"/>
          <w:szCs w:val="36"/>
        </w:rPr>
        <w:t>429</w:t>
      </w:r>
      <w:r>
        <w:rPr>
          <w:color w:val="000000"/>
          <w:sz w:val="36"/>
          <w:szCs w:val="36"/>
        </w:rPr>
        <w:t>,-- Kč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Neinv.</w:t>
      </w:r>
      <w:r w:rsidR="00017F97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přijaté transfery ze státního</w:t>
      </w:r>
      <w:r w:rsidR="0086467A">
        <w:rPr>
          <w:color w:val="000000"/>
          <w:sz w:val="36"/>
          <w:szCs w:val="36"/>
        </w:rPr>
        <w:t xml:space="preserve"> rozpočtu                </w:t>
      </w:r>
      <w:r w:rsidR="00144DCF">
        <w:rPr>
          <w:color w:val="000000"/>
          <w:sz w:val="36"/>
          <w:szCs w:val="36"/>
        </w:rPr>
        <w:t>5</w:t>
      </w:r>
      <w:r w:rsidR="009838F3">
        <w:rPr>
          <w:color w:val="000000"/>
          <w:sz w:val="36"/>
          <w:szCs w:val="36"/>
        </w:rPr>
        <w:t>5</w:t>
      </w:r>
      <w:r w:rsidR="00144DCF">
        <w:rPr>
          <w:color w:val="000000"/>
          <w:sz w:val="36"/>
          <w:szCs w:val="36"/>
        </w:rPr>
        <w:t>.</w:t>
      </w:r>
      <w:r w:rsidR="009838F3">
        <w:rPr>
          <w:color w:val="000000"/>
          <w:sz w:val="36"/>
          <w:szCs w:val="36"/>
        </w:rPr>
        <w:t>900</w:t>
      </w:r>
      <w:r>
        <w:rPr>
          <w:color w:val="000000"/>
          <w:sz w:val="36"/>
          <w:szCs w:val="36"/>
        </w:rPr>
        <w:t xml:space="preserve">,-- </w:t>
      </w:r>
      <w:r w:rsidR="00C22F9E">
        <w:rPr>
          <w:color w:val="000000"/>
          <w:sz w:val="36"/>
          <w:szCs w:val="36"/>
        </w:rPr>
        <w:t>K</w:t>
      </w:r>
      <w:r>
        <w:rPr>
          <w:color w:val="000000"/>
          <w:sz w:val="36"/>
          <w:szCs w:val="36"/>
        </w:rPr>
        <w:t>č</w:t>
      </w:r>
    </w:p>
    <w:p w:rsidR="00144DCF" w:rsidRDefault="00144DCF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Pěstební činnost        </w:t>
      </w:r>
      <w:r w:rsidR="004B0E63">
        <w:rPr>
          <w:color w:val="000000"/>
          <w:sz w:val="36"/>
          <w:szCs w:val="36"/>
        </w:rPr>
        <w:t xml:space="preserve">                    </w:t>
      </w:r>
      <w:r w:rsidR="00813095">
        <w:rPr>
          <w:color w:val="000000"/>
          <w:sz w:val="36"/>
          <w:szCs w:val="36"/>
        </w:rPr>
        <w:t xml:space="preserve"> </w:t>
      </w:r>
      <w:r w:rsidR="004B0E63">
        <w:rPr>
          <w:color w:val="000000"/>
          <w:sz w:val="36"/>
          <w:szCs w:val="36"/>
        </w:rPr>
        <w:t xml:space="preserve">       </w:t>
      </w:r>
      <w:r w:rsidR="009838F3">
        <w:rPr>
          <w:color w:val="000000"/>
          <w:sz w:val="36"/>
          <w:szCs w:val="36"/>
        </w:rPr>
        <w:t xml:space="preserve">                          6.800</w:t>
      </w:r>
      <w:r w:rsidR="004B0E63">
        <w:rPr>
          <w:color w:val="000000"/>
          <w:sz w:val="36"/>
          <w:szCs w:val="36"/>
        </w:rPr>
        <w:t>,-- Kč</w:t>
      </w:r>
      <w:r>
        <w:rPr>
          <w:color w:val="000000"/>
          <w:sz w:val="36"/>
          <w:szCs w:val="36"/>
        </w:rPr>
        <w:t xml:space="preserve">                                     </w:t>
      </w:r>
    </w:p>
    <w:p w:rsidR="00ED3BDE" w:rsidRDefault="00C22F9E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Příjem z pronájmu hrobového místa</w:t>
      </w:r>
      <w:r w:rsidR="00ED3BDE">
        <w:rPr>
          <w:color w:val="000000"/>
          <w:sz w:val="36"/>
          <w:szCs w:val="36"/>
        </w:rPr>
        <w:t xml:space="preserve">    </w:t>
      </w:r>
      <w:r>
        <w:rPr>
          <w:color w:val="000000"/>
          <w:sz w:val="36"/>
          <w:szCs w:val="36"/>
        </w:rPr>
        <w:t xml:space="preserve">                      </w:t>
      </w:r>
      <w:r w:rsidR="009838F3">
        <w:rPr>
          <w:color w:val="000000"/>
          <w:sz w:val="36"/>
          <w:szCs w:val="36"/>
        </w:rPr>
        <w:t xml:space="preserve">  </w:t>
      </w:r>
      <w:r>
        <w:rPr>
          <w:color w:val="000000"/>
          <w:sz w:val="36"/>
          <w:szCs w:val="36"/>
        </w:rPr>
        <w:t xml:space="preserve">   4.</w:t>
      </w:r>
      <w:r w:rsidR="009838F3">
        <w:rPr>
          <w:color w:val="000000"/>
          <w:sz w:val="36"/>
          <w:szCs w:val="36"/>
        </w:rPr>
        <w:t>392</w:t>
      </w:r>
      <w:r>
        <w:rPr>
          <w:color w:val="000000"/>
          <w:sz w:val="36"/>
          <w:szCs w:val="36"/>
        </w:rPr>
        <w:t>,-- Kč</w:t>
      </w:r>
      <w:r w:rsidR="00ED3BDE">
        <w:rPr>
          <w:color w:val="000000"/>
          <w:sz w:val="36"/>
          <w:szCs w:val="36"/>
        </w:rPr>
        <w:t xml:space="preserve">                                                    </w:t>
      </w:r>
    </w:p>
    <w:p w:rsidR="00CE4A01" w:rsidRDefault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</w:t>
      </w:r>
      <w:r w:rsidR="003548ED">
        <w:rPr>
          <w:color w:val="000000"/>
          <w:sz w:val="36"/>
          <w:szCs w:val="36"/>
        </w:rPr>
        <w:t xml:space="preserve">říjem z pronájmu pozemků                                   </w:t>
      </w:r>
      <w:r w:rsidR="00ED3BDE">
        <w:rPr>
          <w:color w:val="000000"/>
          <w:sz w:val="36"/>
          <w:szCs w:val="36"/>
        </w:rPr>
        <w:t xml:space="preserve">   </w:t>
      </w:r>
      <w:r w:rsidR="003548ED">
        <w:rPr>
          <w:color w:val="000000"/>
          <w:sz w:val="36"/>
          <w:szCs w:val="36"/>
        </w:rPr>
        <w:t xml:space="preserve">   </w:t>
      </w:r>
      <w:r w:rsidR="009838F3">
        <w:rPr>
          <w:color w:val="000000"/>
          <w:sz w:val="36"/>
          <w:szCs w:val="36"/>
        </w:rPr>
        <w:t>82</w:t>
      </w:r>
      <w:r w:rsidR="00ED3BDE">
        <w:rPr>
          <w:color w:val="000000"/>
          <w:sz w:val="36"/>
          <w:szCs w:val="36"/>
        </w:rPr>
        <w:t>.</w:t>
      </w:r>
      <w:r w:rsidR="009838F3">
        <w:rPr>
          <w:color w:val="000000"/>
          <w:sz w:val="36"/>
          <w:szCs w:val="36"/>
        </w:rPr>
        <w:t>207</w:t>
      </w:r>
      <w:r w:rsidR="00ED3BDE">
        <w:rPr>
          <w:color w:val="000000"/>
          <w:sz w:val="36"/>
          <w:szCs w:val="36"/>
        </w:rPr>
        <w:t>,</w:t>
      </w:r>
      <w:r w:rsidR="003548ED">
        <w:rPr>
          <w:color w:val="000000"/>
          <w:sz w:val="36"/>
          <w:szCs w:val="36"/>
        </w:rPr>
        <w:t>-- Kč</w:t>
      </w:r>
    </w:p>
    <w:p w:rsidR="00CE4A01" w:rsidRDefault="004B0E63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</w:t>
      </w:r>
      <w:r w:rsidR="003548ED">
        <w:rPr>
          <w:color w:val="000000"/>
          <w:sz w:val="36"/>
          <w:szCs w:val="36"/>
        </w:rPr>
        <w:t>říjem z pronájmu nemovitostí (by</w:t>
      </w:r>
      <w:r w:rsidR="0086467A">
        <w:rPr>
          <w:color w:val="000000"/>
          <w:sz w:val="36"/>
          <w:szCs w:val="36"/>
        </w:rPr>
        <w:t>t,</w:t>
      </w:r>
      <w:r>
        <w:rPr>
          <w:color w:val="000000"/>
          <w:sz w:val="36"/>
          <w:szCs w:val="36"/>
        </w:rPr>
        <w:t xml:space="preserve"> </w:t>
      </w:r>
      <w:r w:rsidR="0086467A">
        <w:rPr>
          <w:color w:val="000000"/>
          <w:sz w:val="36"/>
          <w:szCs w:val="36"/>
        </w:rPr>
        <w:t xml:space="preserve">pošta)                 </w:t>
      </w:r>
      <w:r w:rsidR="009838F3">
        <w:rPr>
          <w:color w:val="000000"/>
          <w:sz w:val="36"/>
          <w:szCs w:val="36"/>
        </w:rPr>
        <w:t>34</w:t>
      </w:r>
      <w:r>
        <w:rPr>
          <w:color w:val="000000"/>
          <w:sz w:val="36"/>
          <w:szCs w:val="36"/>
        </w:rPr>
        <w:t>.</w:t>
      </w:r>
      <w:r w:rsidR="009838F3">
        <w:rPr>
          <w:color w:val="000000"/>
          <w:sz w:val="36"/>
          <w:szCs w:val="36"/>
        </w:rPr>
        <w:t>721</w:t>
      </w:r>
      <w:r w:rsidR="003548ED">
        <w:rPr>
          <w:color w:val="000000"/>
          <w:sz w:val="36"/>
          <w:szCs w:val="36"/>
        </w:rPr>
        <w:t xml:space="preserve">,-- Kč           </w:t>
      </w:r>
    </w:p>
    <w:p w:rsidR="0086467A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Příjem z pronájmu -  hostinec             </w:t>
      </w:r>
      <w:r w:rsidR="0086467A">
        <w:rPr>
          <w:color w:val="000000"/>
          <w:sz w:val="36"/>
          <w:szCs w:val="36"/>
        </w:rPr>
        <w:t xml:space="preserve">                          </w:t>
      </w:r>
      <w:r w:rsidR="009838F3">
        <w:rPr>
          <w:color w:val="000000"/>
          <w:sz w:val="36"/>
          <w:szCs w:val="36"/>
        </w:rPr>
        <w:t>27</w:t>
      </w:r>
      <w:r w:rsidR="004B0E63">
        <w:rPr>
          <w:color w:val="000000"/>
          <w:sz w:val="36"/>
          <w:szCs w:val="36"/>
        </w:rPr>
        <w:t>.</w:t>
      </w:r>
      <w:r w:rsidR="009838F3">
        <w:rPr>
          <w:color w:val="000000"/>
          <w:sz w:val="36"/>
          <w:szCs w:val="36"/>
        </w:rPr>
        <w:t>520</w:t>
      </w:r>
      <w:r>
        <w:rPr>
          <w:color w:val="000000"/>
          <w:sz w:val="36"/>
          <w:szCs w:val="36"/>
        </w:rPr>
        <w:t>,-- Kč</w:t>
      </w:r>
    </w:p>
    <w:p w:rsidR="00C22F9E" w:rsidRDefault="00813095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Příjem za vytříděný odpad (EKO-KOM)                </w:t>
      </w:r>
      <w:r w:rsidR="00E02A5B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   </w:t>
      </w:r>
      <w:r w:rsidR="00ED3BDE">
        <w:rPr>
          <w:color w:val="000000"/>
          <w:sz w:val="36"/>
          <w:szCs w:val="36"/>
        </w:rPr>
        <w:t>2</w:t>
      </w:r>
      <w:r w:rsidR="009838F3">
        <w:rPr>
          <w:color w:val="000000"/>
          <w:sz w:val="36"/>
          <w:szCs w:val="36"/>
        </w:rPr>
        <w:t>7</w:t>
      </w:r>
      <w:r>
        <w:rPr>
          <w:color w:val="000000"/>
          <w:sz w:val="36"/>
          <w:szCs w:val="36"/>
        </w:rPr>
        <w:t>.</w:t>
      </w:r>
      <w:r w:rsidR="009838F3">
        <w:rPr>
          <w:color w:val="000000"/>
          <w:sz w:val="36"/>
          <w:szCs w:val="36"/>
        </w:rPr>
        <w:t>897</w:t>
      </w:r>
      <w:r>
        <w:rPr>
          <w:color w:val="000000"/>
          <w:sz w:val="36"/>
          <w:szCs w:val="36"/>
        </w:rPr>
        <w:t>,-- Kč</w:t>
      </w:r>
    </w:p>
    <w:p w:rsidR="00E02A5B" w:rsidRDefault="00E02A5B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Příjmy z prodeje majetku                                                7.100,-- Kč</w:t>
      </w:r>
    </w:p>
    <w:p w:rsidR="00813095" w:rsidRDefault="00017F97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Splátky půjček                                                              </w:t>
      </w:r>
      <w:r w:rsidR="009838F3">
        <w:rPr>
          <w:color w:val="000000"/>
          <w:sz w:val="36"/>
          <w:szCs w:val="36"/>
        </w:rPr>
        <w:t>14</w:t>
      </w:r>
      <w:r>
        <w:rPr>
          <w:color w:val="000000"/>
          <w:sz w:val="36"/>
          <w:szCs w:val="36"/>
        </w:rPr>
        <w:t>.000,-- Kč</w:t>
      </w:r>
      <w:r w:rsidR="00813095">
        <w:rPr>
          <w:color w:val="000000"/>
          <w:sz w:val="36"/>
          <w:szCs w:val="36"/>
        </w:rPr>
        <w:t xml:space="preserve">              </w:t>
      </w:r>
    </w:p>
    <w:p w:rsidR="00C22F9E" w:rsidRDefault="00813095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Úroky z</w:t>
      </w:r>
      <w:r w:rsidR="009838F3">
        <w:rPr>
          <w:color w:val="000000"/>
          <w:sz w:val="36"/>
          <w:szCs w:val="36"/>
        </w:rPr>
        <w:t xml:space="preserve"> běžného </w:t>
      </w:r>
      <w:r>
        <w:rPr>
          <w:color w:val="000000"/>
          <w:sz w:val="36"/>
          <w:szCs w:val="36"/>
        </w:rPr>
        <w:t xml:space="preserve">účtu  </w:t>
      </w:r>
      <w:r w:rsidR="009838F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                                                  </w:t>
      </w:r>
      <w:r w:rsidR="00ED3BDE">
        <w:rPr>
          <w:color w:val="000000"/>
          <w:sz w:val="36"/>
          <w:szCs w:val="36"/>
        </w:rPr>
        <w:t xml:space="preserve">  </w:t>
      </w:r>
      <w:r w:rsidR="009838F3">
        <w:rPr>
          <w:color w:val="000000"/>
          <w:sz w:val="36"/>
          <w:szCs w:val="36"/>
        </w:rPr>
        <w:t>338</w:t>
      </w:r>
      <w:r>
        <w:rPr>
          <w:color w:val="000000"/>
          <w:sz w:val="36"/>
          <w:szCs w:val="36"/>
        </w:rPr>
        <w:t xml:space="preserve">,-- Kč  </w:t>
      </w:r>
    </w:p>
    <w:p w:rsidR="00E02A5B" w:rsidRDefault="00C22F9E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Dividendy (Veolia H.K.)                                        </w:t>
      </w:r>
      <w:r w:rsidR="009838F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       </w:t>
      </w:r>
      <w:r w:rsidR="009838F3">
        <w:rPr>
          <w:color w:val="000000"/>
          <w:sz w:val="36"/>
          <w:szCs w:val="36"/>
        </w:rPr>
        <w:t>4.364</w:t>
      </w:r>
      <w:r>
        <w:rPr>
          <w:color w:val="000000"/>
          <w:sz w:val="36"/>
          <w:szCs w:val="36"/>
        </w:rPr>
        <w:t>,-- Kč</w:t>
      </w:r>
      <w:r w:rsidR="00813095">
        <w:rPr>
          <w:color w:val="000000"/>
          <w:sz w:val="36"/>
          <w:szCs w:val="36"/>
        </w:rPr>
        <w:t xml:space="preserve">  </w:t>
      </w:r>
    </w:p>
    <w:p w:rsidR="00E02A5B" w:rsidRDefault="00E02A5B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Dotace na volby                                                            21.000,-- Kč</w:t>
      </w:r>
    </w:p>
    <w:p w:rsidR="00E02A5B" w:rsidRDefault="00E02A5B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Vypořádání z min. let                                                      8.789,-- Kč</w:t>
      </w:r>
      <w:r w:rsidR="00813095">
        <w:rPr>
          <w:color w:val="000000"/>
          <w:sz w:val="36"/>
          <w:szCs w:val="36"/>
        </w:rPr>
        <w:t xml:space="preserve">  </w:t>
      </w:r>
    </w:p>
    <w:p w:rsidR="00E02A5B" w:rsidRDefault="00E02A5B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Příjmy – kultura                                                            32.000,-- Kč </w:t>
      </w:r>
    </w:p>
    <w:p w:rsidR="00813095" w:rsidRDefault="00E02A5B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Ostatní příjmy</w:t>
      </w:r>
      <w:r w:rsidR="00813095">
        <w:rPr>
          <w:color w:val="000000"/>
          <w:sz w:val="36"/>
          <w:szCs w:val="36"/>
        </w:rPr>
        <w:t xml:space="preserve">         </w:t>
      </w:r>
      <w:r>
        <w:rPr>
          <w:color w:val="000000"/>
          <w:sz w:val="36"/>
          <w:szCs w:val="36"/>
        </w:rPr>
        <w:t xml:space="preserve">                                                      </w:t>
      </w:r>
      <w:r w:rsidR="00164E22">
        <w:rPr>
          <w:color w:val="000000"/>
          <w:sz w:val="36"/>
          <w:szCs w:val="36"/>
        </w:rPr>
        <w:t xml:space="preserve"> </w:t>
      </w:r>
      <w:r w:rsidR="00813095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1.799,-- Kč</w:t>
      </w:r>
      <w:r w:rsidR="00813095">
        <w:rPr>
          <w:color w:val="000000"/>
          <w:sz w:val="36"/>
          <w:szCs w:val="36"/>
        </w:rPr>
        <w:t xml:space="preserve">   </w:t>
      </w:r>
    </w:p>
    <w:p w:rsidR="00813095" w:rsidRDefault="00813095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                       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 w:rsidR="00813095">
        <w:rPr>
          <w:color w:val="000000"/>
          <w:sz w:val="36"/>
          <w:szCs w:val="36"/>
        </w:rPr>
        <w:t>----------------------------------------------------------------------------</w:t>
      </w:r>
      <w:r w:rsidR="004D0E5F">
        <w:rPr>
          <w:color w:val="000000"/>
          <w:sz w:val="36"/>
          <w:szCs w:val="36"/>
        </w:rPr>
        <w:t>--</w:t>
      </w:r>
      <w:r>
        <w:rPr>
          <w:color w:val="000000"/>
          <w:sz w:val="36"/>
          <w:szCs w:val="36"/>
        </w:rPr>
        <w:t xml:space="preserve">    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</w:t>
      </w:r>
    </w:p>
    <w:p w:rsidR="00813095" w:rsidRDefault="00813095" w:rsidP="00813095">
      <w:pPr>
        <w:pStyle w:val="Standard"/>
      </w:pPr>
      <w:r>
        <w:rPr>
          <w:b/>
          <w:bCs/>
          <w:color w:val="FF0000"/>
          <w:sz w:val="40"/>
          <w:szCs w:val="40"/>
        </w:rPr>
        <w:t xml:space="preserve">C E L K E M:                </w:t>
      </w:r>
      <w:r w:rsidR="00CF1F45">
        <w:rPr>
          <w:b/>
          <w:bCs/>
          <w:color w:val="FF0000"/>
          <w:sz w:val="40"/>
          <w:szCs w:val="40"/>
        </w:rPr>
        <w:t xml:space="preserve">      </w:t>
      </w:r>
      <w:r>
        <w:rPr>
          <w:b/>
          <w:bCs/>
          <w:color w:val="FF0000"/>
          <w:sz w:val="40"/>
          <w:szCs w:val="40"/>
        </w:rPr>
        <w:t xml:space="preserve">                   4.</w:t>
      </w:r>
      <w:r w:rsidR="00E02A5B">
        <w:rPr>
          <w:b/>
          <w:bCs/>
          <w:color w:val="FF0000"/>
          <w:sz w:val="40"/>
          <w:szCs w:val="40"/>
        </w:rPr>
        <w:t>703</w:t>
      </w:r>
      <w:r w:rsidR="00C22F9E">
        <w:rPr>
          <w:b/>
          <w:bCs/>
          <w:color w:val="FF0000"/>
          <w:sz w:val="40"/>
          <w:szCs w:val="40"/>
        </w:rPr>
        <w:t>.</w:t>
      </w:r>
      <w:r w:rsidR="00E02A5B">
        <w:rPr>
          <w:b/>
          <w:bCs/>
          <w:color w:val="FF0000"/>
          <w:sz w:val="40"/>
          <w:szCs w:val="40"/>
        </w:rPr>
        <w:t>739</w:t>
      </w:r>
      <w:r>
        <w:rPr>
          <w:b/>
          <w:bCs/>
          <w:color w:val="FF0000"/>
          <w:sz w:val="40"/>
          <w:szCs w:val="40"/>
        </w:rPr>
        <w:t xml:space="preserve">,-- Kč                                                                             </w:t>
      </w:r>
    </w:p>
    <w:p w:rsidR="0086467A" w:rsidRDefault="00313D0F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p w:rsidR="00CE4A01" w:rsidRDefault="00313D0F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 </w:t>
      </w:r>
      <w:r w:rsidR="003548ED">
        <w:rPr>
          <w:color w:val="000000"/>
          <w:sz w:val="36"/>
          <w:szCs w:val="36"/>
        </w:rPr>
        <w:t xml:space="preserve">                       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</w:t>
      </w:r>
      <w:r w:rsidR="00313D0F">
        <w:rPr>
          <w:color w:val="000000"/>
          <w:sz w:val="36"/>
          <w:szCs w:val="36"/>
        </w:rPr>
        <w:t xml:space="preserve">                              </w:t>
      </w:r>
      <w:r>
        <w:rPr>
          <w:color w:val="000000"/>
          <w:sz w:val="36"/>
          <w:szCs w:val="36"/>
        </w:rPr>
        <w:t xml:space="preserve">                 </w:t>
      </w:r>
    </w:p>
    <w:p w:rsidR="00CE4A01" w:rsidRDefault="0086467A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</w:t>
      </w:r>
      <w:r w:rsidR="003548ED">
        <w:rPr>
          <w:color w:val="000000"/>
          <w:sz w:val="36"/>
          <w:szCs w:val="36"/>
        </w:rPr>
        <w:t xml:space="preserve">                                                                   </w:t>
      </w:r>
    </w:p>
    <w:p w:rsidR="00CE4A01" w:rsidRDefault="00CE4A01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color w:val="000000"/>
          <w:sz w:val="36"/>
          <w:szCs w:val="36"/>
        </w:rPr>
      </w:pPr>
    </w:p>
    <w:p w:rsidR="00CE4A01" w:rsidRDefault="00CE4A01">
      <w:pPr>
        <w:pStyle w:val="Standard"/>
        <w:rPr>
          <w:color w:val="000000"/>
          <w:sz w:val="36"/>
          <w:szCs w:val="36"/>
        </w:rPr>
      </w:pPr>
    </w:p>
    <w:p w:rsidR="00CE4A01" w:rsidRDefault="003548ED">
      <w:pPr>
        <w:pStyle w:val="Standard"/>
      </w:pPr>
      <w:r>
        <w:rPr>
          <w:b/>
          <w:bCs/>
          <w:color w:val="FF0000"/>
          <w:sz w:val="40"/>
          <w:szCs w:val="40"/>
        </w:rPr>
        <w:t xml:space="preserve">                         </w:t>
      </w:r>
      <w:r w:rsidR="00313D0F">
        <w:rPr>
          <w:b/>
          <w:bCs/>
          <w:color w:val="FF0000"/>
          <w:sz w:val="40"/>
          <w:szCs w:val="40"/>
        </w:rPr>
        <w:t xml:space="preserve">                 </w:t>
      </w:r>
    </w:p>
    <w:sectPr w:rsidR="00CE4A01" w:rsidSect="00EF3EC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C7" w:rsidRDefault="00DF6BC7">
      <w:r>
        <w:separator/>
      </w:r>
    </w:p>
  </w:endnote>
  <w:endnote w:type="continuationSeparator" w:id="0">
    <w:p w:rsidR="00DF6BC7" w:rsidRDefault="00DF6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C7" w:rsidRDefault="00DF6BC7">
      <w:r>
        <w:rPr>
          <w:color w:val="000000"/>
        </w:rPr>
        <w:separator/>
      </w:r>
    </w:p>
  </w:footnote>
  <w:footnote w:type="continuationSeparator" w:id="0">
    <w:p w:rsidR="00DF6BC7" w:rsidRDefault="00DF6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A01"/>
    <w:rsid w:val="00017F97"/>
    <w:rsid w:val="00144DCF"/>
    <w:rsid w:val="00164E22"/>
    <w:rsid w:val="001A766D"/>
    <w:rsid w:val="00294CC1"/>
    <w:rsid w:val="002B090E"/>
    <w:rsid w:val="002D435E"/>
    <w:rsid w:val="00313D0F"/>
    <w:rsid w:val="00316D29"/>
    <w:rsid w:val="003548ED"/>
    <w:rsid w:val="00455FBB"/>
    <w:rsid w:val="004B0E63"/>
    <w:rsid w:val="004C697D"/>
    <w:rsid w:val="004D0E5F"/>
    <w:rsid w:val="004D605A"/>
    <w:rsid w:val="00524A5A"/>
    <w:rsid w:val="0061730D"/>
    <w:rsid w:val="00625CBE"/>
    <w:rsid w:val="00665265"/>
    <w:rsid w:val="00811361"/>
    <w:rsid w:val="00813095"/>
    <w:rsid w:val="0086467A"/>
    <w:rsid w:val="009838F3"/>
    <w:rsid w:val="009F00E7"/>
    <w:rsid w:val="00A7285E"/>
    <w:rsid w:val="00B15E6D"/>
    <w:rsid w:val="00C22F9E"/>
    <w:rsid w:val="00C465BC"/>
    <w:rsid w:val="00CA3EC1"/>
    <w:rsid w:val="00CE4A01"/>
    <w:rsid w:val="00CF1F45"/>
    <w:rsid w:val="00D328D7"/>
    <w:rsid w:val="00D51809"/>
    <w:rsid w:val="00DF5564"/>
    <w:rsid w:val="00DF6BC7"/>
    <w:rsid w:val="00E02A5B"/>
    <w:rsid w:val="00ED3BDE"/>
    <w:rsid w:val="00E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F3EC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F3EC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EF3ECE"/>
    <w:pPr>
      <w:spacing w:after="120"/>
    </w:pPr>
  </w:style>
  <w:style w:type="paragraph" w:customStyle="1" w:styleId="Heading">
    <w:name w:val="Heading"/>
    <w:basedOn w:val="Standard"/>
    <w:next w:val="Textbody"/>
    <w:rsid w:val="00EF3E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  <w:rsid w:val="00EF3ECE"/>
  </w:style>
  <w:style w:type="paragraph" w:styleId="Titulek">
    <w:name w:val="caption"/>
    <w:basedOn w:val="Standard"/>
    <w:rsid w:val="00EF3E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3ECE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5CB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CBE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Obec Ohnišťany</cp:lastModifiedBy>
  <cp:revision>4</cp:revision>
  <cp:lastPrinted>2017-03-24T08:45:00Z</cp:lastPrinted>
  <dcterms:created xsi:type="dcterms:W3CDTF">2017-03-24T08:45:00Z</dcterms:created>
  <dcterms:modified xsi:type="dcterms:W3CDTF">2017-04-20T06:55:00Z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